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4DA49" w14:textId="5BAF2998" w:rsidR="00101DA8" w:rsidRPr="00DB3796" w:rsidRDefault="00101DA8" w:rsidP="00101DA8">
      <w:pPr>
        <w:tabs>
          <w:tab w:val="left" w:pos="820"/>
        </w:tabs>
        <w:ind w:left="284"/>
        <w:jc w:val="center"/>
        <w:rPr>
          <w:rFonts w:ascii="Garamond" w:hAnsi="Garamond"/>
          <w:b/>
          <w:sz w:val="32"/>
          <w:szCs w:val="32"/>
        </w:rPr>
      </w:pPr>
      <w:r>
        <w:rPr>
          <w:rFonts w:ascii="Garamond" w:hAnsi="Garamond"/>
          <w:b/>
          <w:sz w:val="32"/>
          <w:szCs w:val="32"/>
        </w:rPr>
        <w:t xml:space="preserve">Expo </w:t>
      </w:r>
      <w:r w:rsidRPr="00DB3796">
        <w:rPr>
          <w:rFonts w:ascii="Garamond" w:hAnsi="Garamond"/>
          <w:b/>
          <w:sz w:val="32"/>
          <w:szCs w:val="32"/>
        </w:rPr>
        <w:t>delle famiglie, festa di condivisione</w:t>
      </w:r>
    </w:p>
    <w:p w14:paraId="20EAD879" w14:textId="77777777" w:rsidR="00902DBD" w:rsidRDefault="00101DA8" w:rsidP="00101DA8">
      <w:pPr>
        <w:tabs>
          <w:tab w:val="left" w:pos="851"/>
        </w:tabs>
        <w:ind w:left="284" w:right="418"/>
        <w:jc w:val="center"/>
        <w:rPr>
          <w:rFonts w:ascii="Garamond" w:hAnsi="Garamond"/>
          <w:b/>
          <w:sz w:val="32"/>
          <w:szCs w:val="32"/>
        </w:rPr>
      </w:pPr>
      <w:r w:rsidRPr="0057255C">
        <w:rPr>
          <w:rFonts w:ascii="Garamond" w:hAnsi="Garamond"/>
          <w:b/>
          <w:sz w:val="32"/>
          <w:szCs w:val="32"/>
        </w:rPr>
        <w:t xml:space="preserve">Il 12 aprile in 20 piazze della Diocesi le scelte delle famiglie </w:t>
      </w:r>
    </w:p>
    <w:p w14:paraId="7276F370" w14:textId="6C7F4CD5" w:rsidR="00101DA8" w:rsidRPr="0057255C" w:rsidRDefault="00101DA8" w:rsidP="00101DA8">
      <w:pPr>
        <w:tabs>
          <w:tab w:val="left" w:pos="851"/>
        </w:tabs>
        <w:ind w:left="284" w:right="418"/>
        <w:jc w:val="center"/>
        <w:rPr>
          <w:rFonts w:ascii="Garamond" w:hAnsi="Garamond"/>
          <w:b/>
          <w:sz w:val="32"/>
          <w:szCs w:val="32"/>
        </w:rPr>
      </w:pPr>
      <w:r w:rsidRPr="0057255C">
        <w:rPr>
          <w:rFonts w:ascii="Garamond" w:hAnsi="Garamond"/>
          <w:b/>
          <w:sz w:val="32"/>
          <w:szCs w:val="32"/>
        </w:rPr>
        <w:t>che condividono</w:t>
      </w:r>
    </w:p>
    <w:p w14:paraId="5866167B" w14:textId="77777777" w:rsidR="00101DA8" w:rsidRPr="00DB3796" w:rsidRDefault="00101DA8" w:rsidP="00101DA8">
      <w:pPr>
        <w:tabs>
          <w:tab w:val="left" w:pos="851"/>
        </w:tabs>
        <w:ind w:left="284" w:right="418"/>
        <w:rPr>
          <w:rFonts w:ascii="Garamond" w:hAnsi="Garamond"/>
        </w:rPr>
      </w:pPr>
    </w:p>
    <w:p w14:paraId="5F796431" w14:textId="77777777" w:rsidR="00101DA8" w:rsidRPr="00DB3796" w:rsidRDefault="00101DA8" w:rsidP="00101DA8">
      <w:pPr>
        <w:tabs>
          <w:tab w:val="left" w:pos="851"/>
        </w:tabs>
        <w:ind w:left="284" w:right="418"/>
        <w:jc w:val="both"/>
        <w:rPr>
          <w:rFonts w:ascii="Garamond" w:hAnsi="Garamond"/>
        </w:rPr>
      </w:pPr>
      <w:r w:rsidRPr="00DB3796">
        <w:rPr>
          <w:rFonts w:ascii="Garamond" w:hAnsi="Garamond"/>
          <w:b/>
        </w:rPr>
        <w:t xml:space="preserve">Milano, </w:t>
      </w:r>
      <w:r>
        <w:rPr>
          <w:rFonts w:ascii="Garamond" w:hAnsi="Garamond"/>
          <w:b/>
        </w:rPr>
        <w:t>30</w:t>
      </w:r>
      <w:r w:rsidRPr="00DB3796">
        <w:rPr>
          <w:rFonts w:ascii="Garamond" w:hAnsi="Garamond"/>
          <w:b/>
        </w:rPr>
        <w:t xml:space="preserve"> marzo 2015</w:t>
      </w:r>
      <w:r w:rsidRPr="00DB3796">
        <w:rPr>
          <w:rFonts w:ascii="Garamond" w:hAnsi="Garamond"/>
        </w:rPr>
        <w:t xml:space="preserve"> – Il 12 aprile le famiglie che condividono saranno nelle piazze della Diocesi, protagoniste di una festa diffusa intitolala “Abitare, prendersi cura, lavorare, consumare, condividere. Famiglia e stili di vita”, un percorso per valorizzare le scelte quotidiane per la costruzione del bene comune.</w:t>
      </w:r>
    </w:p>
    <w:p w14:paraId="4F05A123" w14:textId="77777777" w:rsidR="00101DA8" w:rsidRPr="00DB3796" w:rsidRDefault="00101DA8" w:rsidP="00101DA8">
      <w:pPr>
        <w:tabs>
          <w:tab w:val="left" w:pos="851"/>
        </w:tabs>
        <w:ind w:left="284" w:right="418"/>
        <w:jc w:val="both"/>
        <w:rPr>
          <w:rFonts w:ascii="Garamond" w:hAnsi="Garamond"/>
        </w:rPr>
      </w:pPr>
    </w:p>
    <w:p w14:paraId="2603A6CA" w14:textId="77777777" w:rsidR="00101DA8" w:rsidRPr="00DB3796" w:rsidRDefault="00101DA8" w:rsidP="00101DA8">
      <w:pPr>
        <w:tabs>
          <w:tab w:val="left" w:pos="851"/>
        </w:tabs>
        <w:ind w:left="284" w:right="418"/>
        <w:jc w:val="both"/>
        <w:rPr>
          <w:rFonts w:ascii="Garamond" w:hAnsi="Garamond"/>
        </w:rPr>
      </w:pPr>
      <w:r w:rsidRPr="00DB3796">
        <w:rPr>
          <w:rFonts w:ascii="Garamond" w:hAnsi="Garamond"/>
        </w:rPr>
        <w:t xml:space="preserve">In una ventina di piazze, in altrettanti comuni sparsi nella diocesi di Milano, per una giornata si svolgeranno dibattiti, incontri, spettacoli di teatro, fiere, tutto incentrato sul tema della condivisione come strumento per riscrivere regole a misura della persona e della famiglia. L’iniziativa è proposta da </w:t>
      </w:r>
      <w:r w:rsidRPr="00DB3796">
        <w:rPr>
          <w:rFonts w:ascii="Garamond" w:hAnsi="Garamond"/>
          <w:b/>
        </w:rPr>
        <w:t>Caritas Ambrosiana, Servizio per la Famiglia, Servizio per la pastorale sociale</w:t>
      </w:r>
      <w:r w:rsidRPr="00DB3796">
        <w:rPr>
          <w:rFonts w:ascii="Garamond" w:hAnsi="Garamond"/>
        </w:rPr>
        <w:t xml:space="preserve">, ed è una delle azioni di campagna mondiale contro la fame lanciata da </w:t>
      </w:r>
      <w:r w:rsidRPr="00DB3796">
        <w:rPr>
          <w:rFonts w:ascii="Garamond" w:hAnsi="Garamond"/>
          <w:b/>
        </w:rPr>
        <w:t xml:space="preserve">Caritas </w:t>
      </w:r>
      <w:proofErr w:type="spellStart"/>
      <w:r w:rsidRPr="00DB3796">
        <w:rPr>
          <w:rFonts w:ascii="Garamond" w:hAnsi="Garamond"/>
          <w:b/>
        </w:rPr>
        <w:t>Internazionalis</w:t>
      </w:r>
      <w:proofErr w:type="spellEnd"/>
      <w:r w:rsidRPr="00DB3796">
        <w:rPr>
          <w:rFonts w:ascii="Garamond" w:hAnsi="Garamond"/>
          <w:b/>
        </w:rPr>
        <w:t xml:space="preserve"> per Expo2015</w:t>
      </w:r>
      <w:r w:rsidRPr="00DB3796">
        <w:rPr>
          <w:rFonts w:ascii="Garamond" w:hAnsi="Garamond"/>
        </w:rPr>
        <w:t xml:space="preserve">. </w:t>
      </w:r>
    </w:p>
    <w:p w14:paraId="75225C83" w14:textId="77777777" w:rsidR="00101DA8" w:rsidRPr="00DB3796" w:rsidRDefault="00101DA8" w:rsidP="00101DA8">
      <w:pPr>
        <w:tabs>
          <w:tab w:val="left" w:pos="851"/>
        </w:tabs>
        <w:ind w:left="284" w:right="418"/>
        <w:jc w:val="both"/>
        <w:rPr>
          <w:rFonts w:ascii="Garamond" w:hAnsi="Garamond"/>
        </w:rPr>
      </w:pPr>
    </w:p>
    <w:p w14:paraId="4243F238" w14:textId="0090FD0E" w:rsidR="00101DA8" w:rsidRPr="00DB3796" w:rsidRDefault="00101DA8" w:rsidP="00101DA8">
      <w:pPr>
        <w:tabs>
          <w:tab w:val="left" w:pos="851"/>
        </w:tabs>
        <w:ind w:left="284" w:right="418"/>
        <w:jc w:val="both"/>
        <w:rPr>
          <w:rFonts w:ascii="Garamond" w:hAnsi="Garamond"/>
        </w:rPr>
      </w:pPr>
      <w:r w:rsidRPr="00DB3796">
        <w:rPr>
          <w:rFonts w:ascii="Garamond" w:hAnsi="Garamond"/>
        </w:rPr>
        <w:t>Questo momento di piazza rappresenta la prima tappa di una riflessione che si concluderà in un convegno dentro Expo. In diocesi sono moltissime le famiglie che sperimentano stili di vita di condivisione nel lavoro, nella cura, nel consumo, nella gestione della casa. E proprio queste famiglie interpretano al meglio il messaggio che la Chiesa vuole lanciare durante Expo: saranno valorizzate le esperienze di condivisione che riguardano l’accoglienza, il sostegno reciproco, la solidarietà, la convivialità con la creazione di gruppi di acquisto solidale, il co-</w:t>
      </w:r>
      <w:proofErr w:type="spellStart"/>
      <w:r w:rsidRPr="00DB3796">
        <w:rPr>
          <w:rFonts w:ascii="Garamond" w:hAnsi="Garamond"/>
        </w:rPr>
        <w:t>housing</w:t>
      </w:r>
      <w:proofErr w:type="spellEnd"/>
      <w:r w:rsidRPr="00DB3796">
        <w:rPr>
          <w:rFonts w:ascii="Garamond" w:hAnsi="Garamond"/>
        </w:rPr>
        <w:t xml:space="preserve">, esperienze </w:t>
      </w:r>
      <w:r w:rsidR="00902DBD">
        <w:rPr>
          <w:rFonts w:ascii="Garamond" w:hAnsi="Garamond"/>
        </w:rPr>
        <w:t>di affido, cooperazione sociale</w:t>
      </w:r>
      <w:r w:rsidRPr="00DB3796">
        <w:rPr>
          <w:rFonts w:ascii="Garamond" w:hAnsi="Garamond"/>
        </w:rPr>
        <w:t xml:space="preserve"> e co-</w:t>
      </w:r>
      <w:proofErr w:type="spellStart"/>
      <w:r w:rsidRPr="00DB3796">
        <w:rPr>
          <w:rFonts w:ascii="Garamond" w:hAnsi="Garamond"/>
        </w:rPr>
        <w:t>working</w:t>
      </w:r>
      <w:proofErr w:type="spellEnd"/>
      <w:r w:rsidRPr="00DB3796">
        <w:rPr>
          <w:rFonts w:ascii="Garamond" w:hAnsi="Garamond"/>
        </w:rPr>
        <w:t xml:space="preserve">. </w:t>
      </w:r>
    </w:p>
    <w:p w14:paraId="43B02616" w14:textId="77777777" w:rsidR="00101DA8" w:rsidRPr="00DB3796" w:rsidRDefault="00101DA8" w:rsidP="00101DA8">
      <w:pPr>
        <w:tabs>
          <w:tab w:val="left" w:pos="851"/>
        </w:tabs>
        <w:ind w:left="284" w:right="418"/>
        <w:jc w:val="both"/>
        <w:rPr>
          <w:rFonts w:ascii="Garamond" w:hAnsi="Garamond"/>
        </w:rPr>
      </w:pPr>
    </w:p>
    <w:p w14:paraId="57B1E85E" w14:textId="5548B4E3" w:rsidR="00101DA8" w:rsidRPr="00DB3796" w:rsidRDefault="00101DA8" w:rsidP="00101DA8">
      <w:pPr>
        <w:tabs>
          <w:tab w:val="left" w:pos="851"/>
        </w:tabs>
        <w:ind w:left="284" w:right="418"/>
        <w:jc w:val="both"/>
        <w:rPr>
          <w:rFonts w:ascii="Garamond" w:hAnsi="Garamond"/>
        </w:rPr>
      </w:pPr>
      <w:r w:rsidRPr="00DB3796">
        <w:rPr>
          <w:rFonts w:ascii="Garamond" w:hAnsi="Garamond"/>
        </w:rPr>
        <w:t xml:space="preserve">Ogni territorio organizza un incontro, </w:t>
      </w:r>
      <w:r w:rsidR="00902DBD">
        <w:rPr>
          <w:rFonts w:ascii="Garamond" w:hAnsi="Garamond"/>
        </w:rPr>
        <w:t xml:space="preserve">con </w:t>
      </w:r>
      <w:r w:rsidRPr="00DB3796">
        <w:rPr>
          <w:rFonts w:ascii="Garamond" w:hAnsi="Garamond"/>
        </w:rPr>
        <w:t xml:space="preserve">festa e approfondimento, proprio per valorizzare le realtà presenti: la piazza, come luogo di incontro, una tavola rotonda in cui gli adulti possono interrogarsi e socializzare, ma anche momenti di animazione con giochi e laboratori, che coinvolgono bambini e ragazzi. </w:t>
      </w:r>
    </w:p>
    <w:p w14:paraId="5F2C37D6" w14:textId="77777777" w:rsidR="00101DA8" w:rsidRPr="00DB3796" w:rsidRDefault="00101DA8" w:rsidP="00101DA8">
      <w:pPr>
        <w:tabs>
          <w:tab w:val="left" w:pos="851"/>
        </w:tabs>
        <w:ind w:left="284" w:right="418"/>
        <w:jc w:val="both"/>
        <w:rPr>
          <w:rFonts w:ascii="Garamond" w:hAnsi="Garamond"/>
        </w:rPr>
      </w:pPr>
    </w:p>
    <w:p w14:paraId="3E66F6D7" w14:textId="52CCFE4D" w:rsidR="00101DA8" w:rsidRDefault="00101DA8" w:rsidP="00101DA8">
      <w:pPr>
        <w:tabs>
          <w:tab w:val="left" w:pos="851"/>
        </w:tabs>
        <w:ind w:left="284" w:right="418"/>
        <w:jc w:val="both"/>
        <w:rPr>
          <w:rFonts w:ascii="Garamond" w:hAnsi="Garamond"/>
        </w:rPr>
      </w:pPr>
      <w:r w:rsidRPr="00DB3796">
        <w:rPr>
          <w:rFonts w:ascii="Garamond" w:hAnsi="Garamond"/>
        </w:rPr>
        <w:t xml:space="preserve">La festa non sarà solo nelle piazze, ma anche in rete. I partecipanti potranno condividere sui social network </w:t>
      </w:r>
      <w:proofErr w:type="spellStart"/>
      <w:r w:rsidRPr="00DB3796">
        <w:rPr>
          <w:rFonts w:ascii="Garamond" w:hAnsi="Garamond"/>
        </w:rPr>
        <w:t>Facebook</w:t>
      </w:r>
      <w:proofErr w:type="spellEnd"/>
      <w:r w:rsidRPr="00DB3796">
        <w:rPr>
          <w:rFonts w:ascii="Garamond" w:hAnsi="Garamond"/>
        </w:rPr>
        <w:t xml:space="preserve">, </w:t>
      </w:r>
      <w:proofErr w:type="spellStart"/>
      <w:r w:rsidRPr="00DB3796">
        <w:rPr>
          <w:rFonts w:ascii="Garamond" w:hAnsi="Garamond"/>
        </w:rPr>
        <w:t>twitter</w:t>
      </w:r>
      <w:proofErr w:type="spellEnd"/>
      <w:r w:rsidRPr="00DB3796">
        <w:rPr>
          <w:rFonts w:ascii="Garamond" w:hAnsi="Garamond"/>
        </w:rPr>
        <w:t>, pensieri, immagini, riflessioni, usando l’</w:t>
      </w:r>
      <w:proofErr w:type="spellStart"/>
      <w:r w:rsidRPr="00DB3796">
        <w:rPr>
          <w:rFonts w:ascii="Garamond" w:hAnsi="Garamond"/>
        </w:rPr>
        <w:t>hashtag</w:t>
      </w:r>
      <w:proofErr w:type="spellEnd"/>
      <w:r w:rsidRPr="00DB3796">
        <w:rPr>
          <w:rFonts w:ascii="Garamond" w:hAnsi="Garamond"/>
        </w:rPr>
        <w:t xml:space="preserve"> </w:t>
      </w:r>
      <w:r w:rsidRPr="00023525">
        <w:rPr>
          <w:rFonts w:ascii="Garamond" w:hAnsi="Garamond"/>
          <w:b/>
        </w:rPr>
        <w:t>#condividiamo</w:t>
      </w:r>
      <w:r w:rsidRPr="00DB3796">
        <w:rPr>
          <w:rFonts w:ascii="Garamond" w:hAnsi="Garamond"/>
        </w:rPr>
        <w:t>.</w:t>
      </w:r>
      <w:r w:rsidR="00902DBD">
        <w:rPr>
          <w:rFonts w:ascii="Garamond" w:hAnsi="Garamond"/>
        </w:rPr>
        <w:t xml:space="preserve"> Testi e foto saranno ripresi da</w:t>
      </w:r>
      <w:r w:rsidRPr="00DB3796">
        <w:rPr>
          <w:rFonts w:ascii="Garamond" w:hAnsi="Garamond"/>
        </w:rPr>
        <w:t xml:space="preserve">l blog della Chiesa in Expo </w:t>
      </w:r>
      <w:r w:rsidRPr="00023525">
        <w:rPr>
          <w:rFonts w:ascii="Garamond" w:hAnsi="Garamond"/>
          <w:b/>
          <w:u w:val="single"/>
        </w:rPr>
        <w:t>expoblogcaritas.</w:t>
      </w:r>
      <w:r w:rsidR="00754C42">
        <w:rPr>
          <w:rFonts w:ascii="Garamond" w:hAnsi="Garamond"/>
          <w:b/>
          <w:u w:val="single"/>
        </w:rPr>
        <w:t>com</w:t>
      </w:r>
      <w:r w:rsidRPr="009C21C1">
        <w:rPr>
          <w:rFonts w:ascii="Garamond" w:hAnsi="Garamond"/>
        </w:rPr>
        <w:t xml:space="preserve"> </w:t>
      </w:r>
      <w:r w:rsidRPr="00DB3796">
        <w:rPr>
          <w:rFonts w:ascii="Garamond" w:hAnsi="Garamond"/>
        </w:rPr>
        <w:t xml:space="preserve">e dall’account </w:t>
      </w:r>
      <w:proofErr w:type="spellStart"/>
      <w:r w:rsidRPr="00DB3796">
        <w:rPr>
          <w:rFonts w:ascii="Garamond" w:hAnsi="Garamond"/>
        </w:rPr>
        <w:t>twitter</w:t>
      </w:r>
      <w:proofErr w:type="spellEnd"/>
      <w:r w:rsidRPr="00DB3796">
        <w:rPr>
          <w:rFonts w:ascii="Garamond" w:hAnsi="Garamond"/>
        </w:rPr>
        <w:t xml:space="preserve"> </w:t>
      </w:r>
      <w:r w:rsidRPr="00DB3796">
        <w:rPr>
          <w:rFonts w:ascii="Garamond" w:hAnsi="Garamond"/>
          <w:b/>
        </w:rPr>
        <w:t>@</w:t>
      </w:r>
      <w:proofErr w:type="spellStart"/>
      <w:r w:rsidRPr="00DB3796">
        <w:rPr>
          <w:rFonts w:ascii="Garamond" w:hAnsi="Garamond"/>
          <w:b/>
        </w:rPr>
        <w:t>expoblogcaritas</w:t>
      </w:r>
      <w:proofErr w:type="spellEnd"/>
      <w:r w:rsidRPr="00DB3796">
        <w:rPr>
          <w:rFonts w:ascii="Garamond" w:hAnsi="Garamond"/>
        </w:rPr>
        <w:t>. L’iniziativa è realizzata in collaborazione con Acli, Forum regionale delle Associazioni familiari della Lombardia, Oasi per la famiglia.</w:t>
      </w:r>
    </w:p>
    <w:p w14:paraId="38B65B23" w14:textId="77777777" w:rsidR="00101DA8" w:rsidRDefault="00101DA8" w:rsidP="00101DA8">
      <w:pPr>
        <w:tabs>
          <w:tab w:val="left" w:pos="851"/>
        </w:tabs>
        <w:ind w:left="284" w:right="418"/>
        <w:jc w:val="both"/>
        <w:rPr>
          <w:rFonts w:ascii="Garamond" w:hAnsi="Garamond"/>
        </w:rPr>
      </w:pPr>
    </w:p>
    <w:p w14:paraId="026F9F4D" w14:textId="77777777" w:rsidR="00101DA8" w:rsidRDefault="00101DA8" w:rsidP="00101DA8">
      <w:pPr>
        <w:tabs>
          <w:tab w:val="left" w:pos="851"/>
        </w:tabs>
        <w:ind w:left="284" w:right="418"/>
        <w:jc w:val="both"/>
        <w:rPr>
          <w:rFonts w:ascii="Garamond" w:hAnsi="Garamond"/>
        </w:rPr>
      </w:pPr>
    </w:p>
    <w:p w14:paraId="0BA0B2E9" w14:textId="71EDB74C" w:rsidR="008534D0" w:rsidRDefault="00101DA8" w:rsidP="00101DA8">
      <w:pPr>
        <w:tabs>
          <w:tab w:val="left" w:pos="851"/>
        </w:tabs>
        <w:ind w:left="284" w:right="418"/>
        <w:jc w:val="both"/>
        <w:rPr>
          <w:rFonts w:ascii="Garamond" w:hAnsi="Garamond"/>
          <w:sz w:val="28"/>
          <w:szCs w:val="28"/>
        </w:rPr>
      </w:pPr>
      <w:r w:rsidRPr="00D421D1">
        <w:rPr>
          <w:rFonts w:ascii="Garamond" w:hAnsi="Garamond"/>
          <w:i/>
        </w:rPr>
        <w:t xml:space="preserve">Approfondimenti e storie </w:t>
      </w:r>
      <w:r>
        <w:rPr>
          <w:rFonts w:ascii="Garamond" w:hAnsi="Garamond"/>
          <w:i/>
        </w:rPr>
        <w:t>su</w:t>
      </w:r>
      <w:r w:rsidRPr="00D421D1">
        <w:rPr>
          <w:rFonts w:ascii="Garamond" w:hAnsi="Garamond"/>
          <w:i/>
        </w:rPr>
        <w:t xml:space="preserve"> </w:t>
      </w:r>
      <w:r w:rsidRPr="00D421D1">
        <w:rPr>
          <w:rFonts w:ascii="Garamond" w:hAnsi="Garamond"/>
          <w:b/>
          <w:i/>
          <w:u w:val="single"/>
        </w:rPr>
        <w:t>expoblogcaritas.</w:t>
      </w:r>
      <w:r w:rsidR="00754C42">
        <w:rPr>
          <w:rFonts w:ascii="Garamond" w:hAnsi="Garamond"/>
          <w:b/>
          <w:i/>
          <w:u w:val="single"/>
        </w:rPr>
        <w:t>com</w:t>
      </w:r>
      <w:bookmarkStart w:id="0" w:name="_GoBack"/>
      <w:bookmarkEnd w:id="0"/>
      <w:r>
        <w:rPr>
          <w:rFonts w:ascii="Garamond" w:hAnsi="Garamond"/>
        </w:rPr>
        <w:t xml:space="preserve"> </w:t>
      </w:r>
      <w:r w:rsidRPr="00D421D1">
        <w:rPr>
          <w:rFonts w:ascii="Garamond" w:hAnsi="Garamond"/>
          <w:i/>
        </w:rPr>
        <w:t>Esquilio con il suo lavoro aiuta a creare lavoro e combattere la crisi; a Novate Milanese sessanta le famiglie da tempo si sono organizzate in un gruppo e scelgono da chi comprare e cosa; un gruppo di famiglie di Mezzago condivid</w:t>
      </w:r>
      <w:r w:rsidR="00902DBD">
        <w:rPr>
          <w:rFonts w:ascii="Garamond" w:hAnsi="Garamond"/>
          <w:i/>
        </w:rPr>
        <w:t>e e mette</w:t>
      </w:r>
      <w:r w:rsidRPr="00D421D1">
        <w:rPr>
          <w:rFonts w:ascii="Garamond" w:hAnsi="Garamond"/>
          <w:i/>
        </w:rPr>
        <w:t xml:space="preserve"> tutto in comune; Anna ha una mamma che la sta crescendo da sola, ma anche dei nonni affidatari che la curano durante il giorno. </w:t>
      </w:r>
    </w:p>
    <w:sectPr w:rsidR="008534D0" w:rsidSect="00834FB5">
      <w:headerReference w:type="default" r:id="rId7"/>
      <w:footerReference w:type="default" r:id="rId8"/>
      <w:pgSz w:w="11900" w:h="16840"/>
      <w:pgMar w:top="2836" w:right="1410" w:bottom="212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5DA51" w14:textId="77777777" w:rsidR="00323882" w:rsidRDefault="00323882" w:rsidP="00BB6240">
      <w:r>
        <w:separator/>
      </w:r>
    </w:p>
  </w:endnote>
  <w:endnote w:type="continuationSeparator" w:id="0">
    <w:p w14:paraId="6BC39E0E" w14:textId="77777777" w:rsidR="00323882" w:rsidRDefault="00323882" w:rsidP="00BB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Optima">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BE6B5" w14:textId="77777777" w:rsidR="00BB6240" w:rsidRDefault="00BB6240" w:rsidP="00BB6240">
    <w:pPr>
      <w:pStyle w:val="Pidipagina"/>
      <w:ind w:left="-1134"/>
    </w:pPr>
    <w:r>
      <w:rPr>
        <w:noProof/>
      </w:rPr>
      <w:drawing>
        <wp:inline distT="0" distB="0" distL="0" distR="0" wp14:anchorId="29D7ECA2" wp14:editId="5B9DBD98">
          <wp:extent cx="7578090" cy="100233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sotto.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00233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3444D" w14:textId="77777777" w:rsidR="00323882" w:rsidRDefault="00323882" w:rsidP="00BB6240">
      <w:r>
        <w:separator/>
      </w:r>
    </w:p>
  </w:footnote>
  <w:footnote w:type="continuationSeparator" w:id="0">
    <w:p w14:paraId="3E5251F8" w14:textId="77777777" w:rsidR="00323882" w:rsidRDefault="00323882" w:rsidP="00BB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190BA" w14:textId="3EFA643C" w:rsidR="008D0A6D" w:rsidRDefault="008D0A6D" w:rsidP="008D0A6D">
    <w:pPr>
      <w:jc w:val="both"/>
      <w:rPr>
        <w:rFonts w:ascii="Garamond" w:hAnsi="Garamond"/>
        <w:b/>
        <w:sz w:val="16"/>
        <w:szCs w:val="16"/>
      </w:rPr>
    </w:pPr>
    <w:r>
      <w:rPr>
        <w:noProof/>
      </w:rPr>
      <mc:AlternateContent>
        <mc:Choice Requires="wps">
          <w:drawing>
            <wp:anchor distT="0" distB="0" distL="114300" distR="114300" simplePos="0" relativeHeight="251659264" behindDoc="0" locked="0" layoutInCell="1" allowOverlap="1" wp14:anchorId="1C2E3436" wp14:editId="2CF06CE2">
              <wp:simplePos x="0" y="0"/>
              <wp:positionH relativeFrom="page">
                <wp:align>left</wp:align>
              </wp:positionH>
              <wp:positionV relativeFrom="paragraph">
                <wp:posOffset>0</wp:posOffset>
              </wp:positionV>
              <wp:extent cx="1714500" cy="390525"/>
              <wp:effectExtent l="0" t="0" r="0" b="9525"/>
              <wp:wrapSquare wrapText="bothSides"/>
              <wp:docPr id="3" name="Casella di testo 3"/>
              <wp:cNvGraphicFramePr/>
              <a:graphic xmlns:a="http://schemas.openxmlformats.org/drawingml/2006/main">
                <a:graphicData uri="http://schemas.microsoft.com/office/word/2010/wordprocessingShape">
                  <wps:wsp>
                    <wps:cNvSpPr txBox="1"/>
                    <wps:spPr>
                      <a:xfrm>
                        <a:off x="0" y="0"/>
                        <a:ext cx="1714500" cy="390525"/>
                      </a:xfrm>
                      <a:prstGeom prst="rect">
                        <a:avLst/>
                      </a:prstGeom>
                      <a:noFill/>
                      <a:ln>
                        <a:noFill/>
                      </a:ln>
                      <a:effectLst/>
                      <a:extLst>
                        <a:ext uri="{C572A759-6A51-4108-AA02-DFA0A04FC94B}">
                          <ma14:wrappingTextBoxFlag xmlns:w15="http://schemas.microsoft.com/office/word/2012/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8DDA51" w14:textId="77777777" w:rsidR="008D0A6D" w:rsidRDefault="008D0A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1C2E3436" id="_x0000_t202" coordsize="21600,21600" o:spt="202" path="m,l,21600r21600,l21600,xe">
              <v:stroke joinstyle="miter"/>
              <v:path gradientshapeok="t" o:connecttype="rect"/>
            </v:shapetype>
            <v:shape id="Casella di testo 3" o:spid="_x0000_s1026" type="#_x0000_t202" style="position:absolute;left:0;text-align:left;margin-left:0;margin-top:0;width:135pt;height:30.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" filled="f" stroked="f">
              <v:textbox>
                <w:txbxContent>
                  <w:p w14:paraId="1E8DDA51" w14:textId="77777777" w:rsidR="008D0A6D" w:rsidRDefault="008D0A6D"/>
                </w:txbxContent>
              </v:textbox>
              <w10:wrap type="square" anchorx="page"/>
            </v:shape>
          </w:pict>
        </mc:Fallback>
      </mc:AlternateContent>
    </w:r>
    <w:r w:rsidRPr="008D0A6D">
      <w:rPr>
        <w:rFonts w:ascii="Garamond" w:hAnsi="Garamond"/>
        <w:b/>
        <w:sz w:val="16"/>
        <w:szCs w:val="16"/>
      </w:rPr>
      <w:t xml:space="preserve"> </w:t>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r>
      <w:rPr>
        <w:rFonts w:ascii="Garamond" w:hAnsi="Garamond"/>
        <w:b/>
        <w:sz w:val="16"/>
        <w:szCs w:val="16"/>
      </w:rPr>
      <w:tab/>
    </w:r>
  </w:p>
  <w:p w14:paraId="7CC9F015" w14:textId="77777777" w:rsidR="008D0A6D" w:rsidRDefault="008D0A6D" w:rsidP="008D0A6D">
    <w:pPr>
      <w:jc w:val="both"/>
      <w:rPr>
        <w:rFonts w:ascii="Garamond" w:hAnsi="Garamond"/>
        <w:b/>
        <w:sz w:val="16"/>
        <w:szCs w:val="16"/>
      </w:rPr>
    </w:pPr>
  </w:p>
  <w:p w14:paraId="32C136FA" w14:textId="0E242864" w:rsidR="00BB6240" w:rsidRDefault="0082580A" w:rsidP="00BB6240">
    <w:pPr>
      <w:pStyle w:val="Intestazione"/>
      <w:ind w:left="-1134"/>
    </w:pPr>
    <w:r>
      <w:rPr>
        <w:noProof/>
      </w:rPr>
      <w:drawing>
        <wp:inline distT="0" distB="0" distL="0" distR="0" wp14:anchorId="605DB61B" wp14:editId="2644CD9A">
          <wp:extent cx="7578090" cy="1576204"/>
          <wp:effectExtent l="0" t="0" r="381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cato caritas sopra.jpg"/>
                  <pic:cNvPicPr/>
                </pic:nvPicPr>
                <pic:blipFill>
                  <a:blip r:embed="rId1">
                    <a:extLst>
                      <a:ext uri="{28A0092B-C50C-407E-A947-70E740481C1C}">
                        <a14:useLocalDpi xmlns:a14="http://schemas.microsoft.com/office/drawing/2010/main" val="0"/>
                      </a:ext>
                    </a:extLst>
                  </a:blip>
                  <a:stretch>
                    <a:fillRect/>
                  </a:stretch>
                </pic:blipFill>
                <pic:spPr>
                  <a:xfrm>
                    <a:off x="0" y="0"/>
                    <a:ext cx="7578090" cy="157620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40"/>
    <w:rsid w:val="00032C3E"/>
    <w:rsid w:val="000B4585"/>
    <w:rsid w:val="00101DA8"/>
    <w:rsid w:val="00117AA8"/>
    <w:rsid w:val="001822B2"/>
    <w:rsid w:val="001B2548"/>
    <w:rsid w:val="001E3544"/>
    <w:rsid w:val="0021555E"/>
    <w:rsid w:val="002179DE"/>
    <w:rsid w:val="002214F5"/>
    <w:rsid w:val="00273054"/>
    <w:rsid w:val="002822CC"/>
    <w:rsid w:val="002B128D"/>
    <w:rsid w:val="00320556"/>
    <w:rsid w:val="00323882"/>
    <w:rsid w:val="003503A2"/>
    <w:rsid w:val="00381C82"/>
    <w:rsid w:val="00394849"/>
    <w:rsid w:val="00396567"/>
    <w:rsid w:val="003A77B3"/>
    <w:rsid w:val="003D12EF"/>
    <w:rsid w:val="003D1B42"/>
    <w:rsid w:val="00423ABE"/>
    <w:rsid w:val="00475E76"/>
    <w:rsid w:val="004A6A76"/>
    <w:rsid w:val="004C2E86"/>
    <w:rsid w:val="00527405"/>
    <w:rsid w:val="0057077E"/>
    <w:rsid w:val="00594222"/>
    <w:rsid w:val="0059593D"/>
    <w:rsid w:val="005A5B11"/>
    <w:rsid w:val="005B3E33"/>
    <w:rsid w:val="006A4946"/>
    <w:rsid w:val="006C16D7"/>
    <w:rsid w:val="006F2B2F"/>
    <w:rsid w:val="0072687B"/>
    <w:rsid w:val="007364C1"/>
    <w:rsid w:val="00754C42"/>
    <w:rsid w:val="007B4626"/>
    <w:rsid w:val="007F2D48"/>
    <w:rsid w:val="0082580A"/>
    <w:rsid w:val="00834FB5"/>
    <w:rsid w:val="008534D0"/>
    <w:rsid w:val="008C37CF"/>
    <w:rsid w:val="008D0A6D"/>
    <w:rsid w:val="00902DBD"/>
    <w:rsid w:val="00911D74"/>
    <w:rsid w:val="0093292A"/>
    <w:rsid w:val="009567FB"/>
    <w:rsid w:val="009C21C1"/>
    <w:rsid w:val="00A655CE"/>
    <w:rsid w:val="00AC2F3B"/>
    <w:rsid w:val="00AC57A1"/>
    <w:rsid w:val="00AD729F"/>
    <w:rsid w:val="00B45B28"/>
    <w:rsid w:val="00B62774"/>
    <w:rsid w:val="00B63EDA"/>
    <w:rsid w:val="00BB6240"/>
    <w:rsid w:val="00BE1AE9"/>
    <w:rsid w:val="00C027E4"/>
    <w:rsid w:val="00C06114"/>
    <w:rsid w:val="00C31E2F"/>
    <w:rsid w:val="00C36870"/>
    <w:rsid w:val="00C44B92"/>
    <w:rsid w:val="00C4502C"/>
    <w:rsid w:val="00C46197"/>
    <w:rsid w:val="00C6355F"/>
    <w:rsid w:val="00CF7204"/>
    <w:rsid w:val="00D86813"/>
    <w:rsid w:val="00D95C21"/>
    <w:rsid w:val="00DA3569"/>
    <w:rsid w:val="00DD1AAC"/>
    <w:rsid w:val="00DD352F"/>
    <w:rsid w:val="00DF0E84"/>
    <w:rsid w:val="00E32308"/>
    <w:rsid w:val="00E501CF"/>
    <w:rsid w:val="00EA3B3F"/>
    <w:rsid w:val="00EA4E64"/>
    <w:rsid w:val="00ED4CF2"/>
    <w:rsid w:val="00F23D4B"/>
    <w:rsid w:val="00F45070"/>
    <w:rsid w:val="00F53928"/>
    <w:rsid w:val="00F65141"/>
    <w:rsid w:val="00FE5552"/>
    <w:rsid w:val="00FF1C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1ACA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62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2822CC"/>
    <w:rPr>
      <w:rFonts w:ascii="Calibri" w:eastAsiaTheme="minorHAnsi" w:hAnsi="Calibri"/>
      <w:sz w:val="22"/>
      <w:szCs w:val="21"/>
      <w:lang w:eastAsia="en-US"/>
    </w:rPr>
  </w:style>
  <w:style w:type="character" w:customStyle="1" w:styleId="TestonormaleCarattere">
    <w:name w:val="Testo normale Carattere"/>
    <w:basedOn w:val="Carpredefinitoparagrafo"/>
    <w:link w:val="Testonormale"/>
    <w:uiPriority w:val="99"/>
    <w:semiHidden/>
    <w:rsid w:val="002822CC"/>
    <w:rPr>
      <w:rFonts w:ascii="Calibri" w:eastAsiaTheme="minorHAns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62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ATANewsletter">
    <w:name w:val="DATA News letter"/>
    <w:basedOn w:val="Normale"/>
    <w:autoRedefine/>
    <w:qFormat/>
    <w:rsid w:val="0059593D"/>
    <w:rPr>
      <w:rFonts w:ascii="Optima" w:hAnsi="Optima"/>
      <w:color w:val="675D53"/>
      <w:sz w:val="30"/>
      <w:szCs w:val="30"/>
    </w:rPr>
  </w:style>
  <w:style w:type="paragraph" w:customStyle="1" w:styleId="TESTO">
    <w:name w:val="TESTO"/>
    <w:basedOn w:val="Normale"/>
    <w:autoRedefine/>
    <w:qFormat/>
    <w:rsid w:val="0059593D"/>
    <w:pPr>
      <w:spacing w:line="276" w:lineRule="auto"/>
    </w:pPr>
    <w:rPr>
      <w:rFonts w:ascii="Optima" w:hAnsi="Optima"/>
      <w:color w:val="000000" w:themeColor="text1"/>
    </w:rPr>
  </w:style>
  <w:style w:type="paragraph" w:customStyle="1" w:styleId="NEWSLETTERTITOLETTO">
    <w:name w:val="NEWS LETTER TITOLETTO"/>
    <w:basedOn w:val="Normale"/>
    <w:autoRedefine/>
    <w:qFormat/>
    <w:rsid w:val="0059593D"/>
    <w:pPr>
      <w:spacing w:line="276" w:lineRule="auto"/>
    </w:pPr>
    <w:rPr>
      <w:rFonts w:ascii="Optima" w:hAnsi="Optima"/>
      <w:b/>
      <w:color w:val="7D0424"/>
    </w:rPr>
  </w:style>
  <w:style w:type="paragraph" w:styleId="Intestazione">
    <w:name w:val="header"/>
    <w:basedOn w:val="Normale"/>
    <w:link w:val="IntestazioneCarattere"/>
    <w:uiPriority w:val="99"/>
    <w:unhideWhenUsed/>
    <w:rsid w:val="00BB6240"/>
    <w:pPr>
      <w:tabs>
        <w:tab w:val="center" w:pos="4819"/>
        <w:tab w:val="right" w:pos="9638"/>
      </w:tabs>
    </w:pPr>
  </w:style>
  <w:style w:type="character" w:customStyle="1" w:styleId="IntestazioneCarattere">
    <w:name w:val="Intestazione Carattere"/>
    <w:basedOn w:val="Carpredefinitoparagrafo"/>
    <w:link w:val="Intestazione"/>
    <w:uiPriority w:val="99"/>
    <w:rsid w:val="00BB6240"/>
  </w:style>
  <w:style w:type="paragraph" w:styleId="Pidipagina">
    <w:name w:val="footer"/>
    <w:basedOn w:val="Normale"/>
    <w:link w:val="PidipaginaCarattere"/>
    <w:uiPriority w:val="99"/>
    <w:unhideWhenUsed/>
    <w:rsid w:val="00BB6240"/>
    <w:pPr>
      <w:tabs>
        <w:tab w:val="center" w:pos="4819"/>
        <w:tab w:val="right" w:pos="9638"/>
      </w:tabs>
    </w:pPr>
  </w:style>
  <w:style w:type="character" w:customStyle="1" w:styleId="PidipaginaCarattere">
    <w:name w:val="Piè di pagina Carattere"/>
    <w:basedOn w:val="Carpredefinitoparagrafo"/>
    <w:link w:val="Pidipagina"/>
    <w:uiPriority w:val="99"/>
    <w:rsid w:val="00BB6240"/>
  </w:style>
  <w:style w:type="paragraph" w:styleId="Testofumetto">
    <w:name w:val="Balloon Text"/>
    <w:basedOn w:val="Normale"/>
    <w:link w:val="TestofumettoCarattere"/>
    <w:uiPriority w:val="99"/>
    <w:semiHidden/>
    <w:unhideWhenUsed/>
    <w:rsid w:val="00BB624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BB6240"/>
    <w:rPr>
      <w:rFonts w:ascii="Lucida Grande" w:hAnsi="Lucida Grande" w:cs="Lucida Grande"/>
      <w:sz w:val="18"/>
      <w:szCs w:val="18"/>
    </w:rPr>
  </w:style>
  <w:style w:type="paragraph" w:styleId="Testonormale">
    <w:name w:val="Plain Text"/>
    <w:basedOn w:val="Normale"/>
    <w:link w:val="TestonormaleCarattere"/>
    <w:uiPriority w:val="99"/>
    <w:semiHidden/>
    <w:unhideWhenUsed/>
    <w:rsid w:val="002822CC"/>
    <w:rPr>
      <w:rFonts w:ascii="Calibri" w:eastAsiaTheme="minorHAnsi" w:hAnsi="Calibri"/>
      <w:sz w:val="22"/>
      <w:szCs w:val="21"/>
      <w:lang w:eastAsia="en-US"/>
    </w:rPr>
  </w:style>
  <w:style w:type="character" w:customStyle="1" w:styleId="TestonormaleCarattere">
    <w:name w:val="Testo normale Carattere"/>
    <w:basedOn w:val="Carpredefinitoparagrafo"/>
    <w:link w:val="Testonormale"/>
    <w:uiPriority w:val="99"/>
    <w:semiHidden/>
    <w:rsid w:val="002822CC"/>
    <w:rPr>
      <w:rFonts w:ascii="Calibri" w:eastAsiaTheme="minorHAns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381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412</Words>
  <Characters>2350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Marco Micci</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Portatile Micci</dc:creator>
  <cp:keywords/>
  <dc:description/>
  <cp:lastModifiedBy>Arcidiocesi di Milano</cp:lastModifiedBy>
  <cp:revision>6</cp:revision>
  <cp:lastPrinted>2015-03-20T15:36:00Z</cp:lastPrinted>
  <dcterms:created xsi:type="dcterms:W3CDTF">2015-03-26T14:27:00Z</dcterms:created>
  <dcterms:modified xsi:type="dcterms:W3CDTF">2015-03-30T14:03:00Z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-652321728</vt:i4>
  </property>
</Properties>
</file>